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hint="eastAsia" w:ascii="黑体" w:hAnsi="黑体" w:eastAsia="黑体" w:cs="黑体"/>
          <w:b/>
          <w:sz w:val="30"/>
        </w:rPr>
      </w:pPr>
      <w:r>
        <w:rPr>
          <w:rFonts w:hint="eastAsia"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10731500</wp:posOffset>
            </wp:positionH>
            <wp:positionV relativeFrom="topMargin">
              <wp:posOffset>11696700</wp:posOffset>
            </wp:positionV>
            <wp:extent cx="368300" cy="457200"/>
            <wp:effectExtent l="0" t="0" r="1270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</w:rPr>
        <w:t xml:space="preserve"> </w:t>
      </w:r>
      <w:r>
        <w:rPr>
          <w:rFonts w:hint="eastAsia" w:ascii="黑体" w:hAnsi="黑体" w:eastAsia="黑体" w:cs="黑体"/>
          <w:b/>
          <w:sz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sz w:val="30"/>
        </w:rPr>
        <w:t xml:space="preserve">第二单元 单元练习 </w:t>
      </w:r>
    </w:p>
    <w:p>
      <w:pPr>
        <w:jc w:val="left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一、选择题</w:t>
      </w:r>
    </w:p>
    <w:p>
      <w:pPr>
        <w:spacing w:line="360" w:lineRule="auto"/>
        <w:jc w:val="left"/>
        <w:textAlignment w:val="center"/>
      </w:pPr>
      <w:r>
        <w:t>1．下列加点字注音完全正确的一项是（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</w:t>
      </w:r>
      <w:r>
        <w:rPr>
          <w:u w:val="none"/>
          <w:em w:val="dot"/>
        </w:rPr>
        <w:t>挚</w:t>
      </w:r>
      <w:r>
        <w:t>痛（zhì）</w:t>
      </w:r>
      <w:r>
        <w:rPr>
          <w:rFonts w:ascii="'Times New Roman'" w:hAnsi="'Times New Roman'" w:eastAsia="'Times New Roman'" w:cs="'Times New Roman'"/>
        </w:rPr>
        <w:t>   </w:t>
      </w:r>
      <w:r>
        <w:t>山</w:t>
      </w:r>
      <w:r>
        <w:rPr>
          <w:u w:val="none"/>
          <w:em w:val="dot"/>
        </w:rPr>
        <w:t>涧</w:t>
      </w:r>
      <w:r>
        <w:t>（jiàn）污</w:t>
      </w:r>
      <w:r>
        <w:rPr>
          <w:u w:val="none"/>
          <w:em w:val="dot"/>
        </w:rPr>
        <w:t>秽</w:t>
      </w:r>
      <w:r>
        <w:t xml:space="preserve">（huì） </w:t>
      </w:r>
      <w:r>
        <w:rPr>
          <w:u w:val="none"/>
          <w:em w:val="dot"/>
        </w:rPr>
        <w:t>缠</w:t>
      </w:r>
      <w:r>
        <w:t>绕（chán）</w:t>
      </w:r>
    </w:p>
    <w:p>
      <w:pPr>
        <w:spacing w:line="360" w:lineRule="auto"/>
        <w:jc w:val="left"/>
        <w:textAlignment w:val="center"/>
      </w:pPr>
      <w:r>
        <w:t>B．胸</w:t>
      </w:r>
      <w:r>
        <w:rPr>
          <w:u w:val="none"/>
          <w:em w:val="dot"/>
        </w:rPr>
        <w:t>膛</w:t>
      </w:r>
      <w:r>
        <w:t>（táng） 默</w:t>
      </w:r>
      <w:r>
        <w:rPr>
          <w:u w:val="none"/>
          <w:em w:val="dot"/>
        </w:rPr>
        <w:t>契</w:t>
      </w:r>
      <w:r>
        <w:t>（qiè） 喷</w:t>
      </w:r>
      <w:r>
        <w:rPr>
          <w:u w:val="none"/>
          <w:em w:val="dot"/>
        </w:rPr>
        <w:t>涌</w:t>
      </w:r>
      <w:r>
        <w:t>（yǒng）田</w:t>
      </w:r>
      <w:r>
        <w:rPr>
          <w:u w:val="none"/>
          <w:em w:val="dot"/>
        </w:rPr>
        <w:t>垄</w:t>
      </w:r>
      <w:r>
        <w:t>（lǒng）</w:t>
      </w:r>
    </w:p>
    <w:p>
      <w:pPr>
        <w:spacing w:line="360" w:lineRule="auto"/>
        <w:jc w:val="left"/>
        <w:textAlignment w:val="center"/>
      </w:pPr>
      <w:r>
        <w:t>C．</w:t>
      </w:r>
      <w:r>
        <w:rPr>
          <w:u w:val="none"/>
          <w:em w:val="dot"/>
        </w:rPr>
        <w:t>召</w:t>
      </w:r>
      <w:r>
        <w:t xml:space="preserve">唤（zhāo） </w:t>
      </w:r>
      <w:r>
        <w:rPr>
          <w:u w:val="none"/>
          <w:em w:val="dot"/>
        </w:rPr>
        <w:t>镐</w:t>
      </w:r>
      <w:r>
        <w:t xml:space="preserve">头（gǎo） </w:t>
      </w:r>
      <w:r>
        <w:rPr>
          <w:u w:val="none"/>
          <w:em w:val="dot"/>
        </w:rPr>
        <w:t>辘</w:t>
      </w:r>
      <w:r>
        <w:t>辘（lù）</w:t>
      </w:r>
      <w:r>
        <w:rPr>
          <w:rFonts w:ascii="'Times New Roman'" w:hAnsi="'Times New Roman'" w:eastAsia="'Times New Roman'" w:cs="'Times New Roman'"/>
        </w:rPr>
        <w:t>   </w:t>
      </w:r>
      <w:r>
        <w:rPr>
          <w:u w:val="none"/>
          <w:em w:val="dot"/>
        </w:rPr>
        <w:t>浆</w:t>
      </w:r>
      <w:r>
        <w:t>液（jiāng）</w:t>
      </w:r>
    </w:p>
    <w:p>
      <w:pPr>
        <w:spacing w:line="360" w:lineRule="auto"/>
        <w:jc w:val="left"/>
        <w:textAlignment w:val="center"/>
      </w:pPr>
      <w:r>
        <w:t>D．</w:t>
      </w:r>
      <w:r>
        <w:rPr>
          <w:u w:val="none"/>
          <w:em w:val="dot"/>
        </w:rPr>
        <w:t>仰</w:t>
      </w:r>
      <w:r>
        <w:t>望（yáng） 白</w:t>
      </w:r>
      <w:r>
        <w:rPr>
          <w:u w:val="none"/>
          <w:em w:val="dot"/>
        </w:rPr>
        <w:t>桦</w:t>
      </w:r>
      <w:r>
        <w:t>（huà） 斑</w:t>
      </w:r>
      <w:r>
        <w:rPr>
          <w:u w:val="none"/>
          <w:em w:val="dot"/>
        </w:rPr>
        <w:t>斓</w:t>
      </w:r>
      <w:r>
        <w:t>（lán） 怪</w:t>
      </w:r>
      <w:r>
        <w:rPr>
          <w:u w:val="none"/>
          <w:em w:val="dot"/>
        </w:rPr>
        <w:t>诞</w:t>
      </w:r>
      <w:r>
        <w:t>（dàn）</w:t>
      </w:r>
    </w:p>
    <w:p>
      <w:pPr>
        <w:spacing w:line="360" w:lineRule="auto"/>
        <w:jc w:val="left"/>
        <w:textAlignment w:val="center"/>
      </w:pPr>
      <w:r>
        <w:t>2．下列句子没有语病的一项是（</w:t>
      </w:r>
      <w:r>
        <w:rPr>
          <w:rFonts w:ascii="'Times New Roman'" w:hAnsi="'Times New Roman'" w:eastAsia="'Times New Roman'" w:cs="'Times New Roman'"/>
        </w:rPr>
        <w:t>   </w:t>
      </w:r>
      <w:r>
        <w:t>）</w:t>
      </w:r>
    </w:p>
    <w:p>
      <w:pPr>
        <w:spacing w:line="360" w:lineRule="auto"/>
        <w:jc w:val="left"/>
        <w:textAlignment w:val="center"/>
      </w:pPr>
      <w:r>
        <w:t>A．史铁生先生的代表作《我与地坛》，曾被誉为20世纪中国最杰出作品以及中国当代50本经典著作。</w:t>
      </w:r>
    </w:p>
    <w:p>
      <w:pPr>
        <w:spacing w:line="360" w:lineRule="auto"/>
        <w:jc w:val="left"/>
        <w:textAlignment w:val="center"/>
      </w:pPr>
      <w:r>
        <w:t>B．读着《秋天的怀念》，我们无不被母爱的无私与伟大感动。</w:t>
      </w:r>
    </w:p>
    <w:p>
      <w:pPr>
        <w:spacing w:line="360" w:lineRule="auto"/>
        <w:jc w:val="left"/>
        <w:textAlignment w:val="center"/>
      </w:pPr>
      <w:r>
        <w:t>C．史铁生的作品《合欢树》大约有200字左右，被收录在高二语文教材中。</w:t>
      </w:r>
    </w:p>
    <w:p>
      <w:pPr>
        <w:spacing w:line="360" w:lineRule="auto"/>
        <w:jc w:val="left"/>
        <w:textAlignment w:val="center"/>
      </w:pPr>
      <w:r>
        <w:t>D．这部学术著作的作者是由北京大学的两位年轻教授写成的。</w:t>
      </w:r>
    </w:p>
    <w:p>
      <w:pPr>
        <w:spacing w:line="360" w:lineRule="auto"/>
        <w:jc w:val="left"/>
        <w:textAlignment w:val="center"/>
      </w:pPr>
      <w:r>
        <w:t>3．下面对《木兰诗》的赏析，不恰当的一项是（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A．“策勋十二转，赏赐百千强”中“十二”“百”等数字都是确指，从侧面表现了木兰卓越的军事才能。</w:t>
      </w:r>
    </w:p>
    <w:p>
      <w:pPr>
        <w:spacing w:line="360" w:lineRule="auto"/>
        <w:jc w:val="left"/>
        <w:textAlignment w:val="center"/>
      </w:pPr>
      <w:r>
        <w:t>B．“木兰不用尚书郎”而愿“还故乡”，固然是她对家园生活的眷念，但也自有秘密在，即她是女儿身。</w:t>
      </w:r>
    </w:p>
    <w:p>
      <w:pPr>
        <w:spacing w:line="360" w:lineRule="auto"/>
        <w:jc w:val="left"/>
        <w:textAlignment w:val="center"/>
      </w:pPr>
      <w:r>
        <w:t>C．全诗以双兔在一起奔跑，难辨雌雄的隐喻，对木兰女扮男装、代父从军多年未被发现的奥秘加以巧妙的解答，妙趣横生。</w:t>
      </w:r>
    </w:p>
    <w:p>
      <w:pPr>
        <w:spacing w:line="360" w:lineRule="auto"/>
        <w:jc w:val="left"/>
        <w:textAlignment w:val="center"/>
      </w:pPr>
      <w:r>
        <w:t>D．全诗紧扣“木兰是女郎”来构思，写得繁简得当，极具匠心，儿女情与英雄气相得益彰。</w:t>
      </w:r>
    </w:p>
    <w:p>
      <w:pPr>
        <w:spacing w:line="360" w:lineRule="auto"/>
        <w:jc w:val="left"/>
        <w:textAlignment w:val="center"/>
      </w:pPr>
      <w:r>
        <w:t>4．下列句子中，没有使用修辞手法的一项是</w:t>
      </w:r>
    </w:p>
    <w:p>
      <w:pPr>
        <w:spacing w:line="360" w:lineRule="auto"/>
        <w:jc w:val="left"/>
        <w:textAlignment w:val="center"/>
      </w:pPr>
      <w:r>
        <w:t>A．啊！黄河！你一泻万丈，浩浩荡荡，向南北两岸伸出千万条铁的臂膀。</w:t>
      </w:r>
    </w:p>
    <w:p>
      <w:pPr>
        <w:spacing w:line="360" w:lineRule="auto"/>
        <w:jc w:val="left"/>
        <w:textAlignment w:val="center"/>
      </w:pPr>
      <w:r>
        <w:t>B．惊涛澎湃，掀起万丈狂澜；浊流宛转，结成九曲连环。</w:t>
      </w:r>
    </w:p>
    <w:p>
      <w:pPr>
        <w:spacing w:line="360" w:lineRule="auto"/>
        <w:jc w:val="left"/>
        <w:textAlignment w:val="center"/>
      </w:pPr>
      <w:r>
        <w:t>C．啊！黄河！你是中华民族的摇篮！</w:t>
      </w:r>
    </w:p>
    <w:p>
      <w:pPr>
        <w:spacing w:line="360" w:lineRule="auto"/>
        <w:jc w:val="left"/>
        <w:textAlignment w:val="center"/>
      </w:pPr>
      <w:r>
        <w:t>D．这里，我们向着黄河，唱出我们的赞歌。</w:t>
      </w:r>
    </w:p>
    <w:p>
      <w:pPr>
        <w:spacing w:line="360" w:lineRule="auto"/>
        <w:jc w:val="left"/>
        <w:textAlignment w:val="center"/>
      </w:pPr>
      <w:r>
        <w:t>5．下列句子的顺序排列正确的一项是（</w:t>
      </w:r>
      <w:r>
        <w:rPr>
          <w:rFonts w:ascii="'Times New Roman'" w:hAnsi="'Times New Roman'" w:eastAsia="'Times New Roman'" w:cs="'Times New Roman'"/>
        </w:rPr>
        <w:t>     </w:t>
      </w:r>
      <w:r>
        <w:t>）</w:t>
      </w:r>
    </w:p>
    <w:p>
      <w:pPr>
        <w:spacing w:line="360" w:lineRule="auto"/>
        <w:jc w:val="left"/>
        <w:textAlignment w:val="center"/>
      </w:pPr>
      <w:r>
        <w:t>①天上闪烁的星星好像黑色幕上缀着的宝石，它跟我们这样地接近哪！</w:t>
      </w:r>
    </w:p>
    <w:p>
      <w:pPr>
        <w:spacing w:line="360" w:lineRule="auto"/>
        <w:jc w:val="left"/>
        <w:textAlignment w:val="center"/>
      </w:pPr>
      <w:r>
        <w:t>②四围的山把这山谷包围得像一口井。</w:t>
      </w:r>
    </w:p>
    <w:p>
      <w:pPr>
        <w:spacing w:line="360" w:lineRule="auto"/>
        <w:jc w:val="left"/>
        <w:textAlignment w:val="center"/>
      </w:pPr>
      <w:r>
        <w:t>③上边和下边有几堆火没有熄，冻醒了的同志们围着火堆小声地谈着话。</w:t>
      </w:r>
    </w:p>
    <w:p>
      <w:pPr>
        <w:spacing w:line="360" w:lineRule="auto"/>
        <w:jc w:val="left"/>
        <w:textAlignment w:val="center"/>
      </w:pPr>
      <w:r>
        <w:t>④把毯子卷得更紧些把身子蜷起来，还是睡不着。</w:t>
      </w:r>
    </w:p>
    <w:p>
      <w:pPr>
        <w:spacing w:line="360" w:lineRule="auto"/>
        <w:jc w:val="left"/>
        <w:textAlignment w:val="center"/>
      </w:pPr>
      <w:r>
        <w:t>⑤半夜里，忽然醒来，才觉得寒气逼人，刺入肌骨，浑身打着战。</w:t>
      </w:r>
    </w:p>
    <w:p>
      <w:pPr>
        <w:spacing w:line="360" w:lineRule="auto"/>
        <w:jc w:val="left"/>
        <w:textAlignment w:val="center"/>
      </w:pPr>
      <w:r>
        <w:t>⑥黑的山峰像巨人一样矗立在面前。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A．③⑤①⑥④②</w:t>
      </w:r>
      <w:r>
        <w:tab/>
      </w:r>
      <w:r>
        <w:t>B．③⑥④②⑤①</w:t>
      </w:r>
      <w:r>
        <w:tab/>
      </w:r>
      <w:r>
        <w:t>C．⑤④①⑥②③</w:t>
      </w:r>
      <w:r>
        <w:tab/>
      </w:r>
      <w:r>
        <w:t>D．⑤①④⑥②③</w:t>
      </w:r>
    </w:p>
    <w:p>
      <w:pPr>
        <w:spacing w:line="360" w:lineRule="auto"/>
        <w:jc w:val="left"/>
        <w:textAlignment w:val="center"/>
      </w:pPr>
      <w:r>
        <w:t>6．下列说法不正确的一项是(</w:t>
      </w:r>
      <w:r>
        <w:rPr>
          <w:rFonts w:ascii="'Times New Roman'" w:hAnsi="'Times New Roman'" w:eastAsia="'Times New Roman'" w:cs="'Times New Roman'"/>
        </w:rPr>
        <w:t>       </w:t>
      </w:r>
      <w:r>
        <w:t>)</w:t>
      </w:r>
    </w:p>
    <w:p>
      <w:pPr>
        <w:spacing w:line="360" w:lineRule="auto"/>
        <w:jc w:val="left"/>
        <w:textAlignment w:val="center"/>
      </w:pPr>
      <w:r>
        <w:t>A．《黄河颂》选自组诗《黄河大合唱》，作者是光未然。这是一首反映抗日救亡主题的现代诗，这首诗以热烈的颂歌形式塑造黄河的形象，并表达中华儿女向它学习的决心。</w:t>
      </w:r>
    </w:p>
    <w:p>
      <w:pPr>
        <w:spacing w:line="360" w:lineRule="auto"/>
        <w:jc w:val="left"/>
        <w:textAlignment w:val="center"/>
      </w:pPr>
      <w:r>
        <w:t>B．《土地的誓言》是作家端木蕻良在20世纪40年代写于九·一八事变十周年的一篇散文，抒发了作者对沦亡国土的思念之情。</w:t>
      </w:r>
    </w:p>
    <w:p>
      <w:pPr>
        <w:spacing w:line="360" w:lineRule="auto"/>
        <w:jc w:val="left"/>
        <w:textAlignment w:val="center"/>
      </w:pPr>
      <w:r>
        <w:t>C．《老山界》是无产阶级革命家陆定一的回忆录，本文采用倒叙的方法，生动地叙述了红军翻越老山界的全过程，表现了红军不怕困难、艰苦奋斗的坚强意志和革命乐观主义精神。</w:t>
      </w:r>
    </w:p>
    <w:p>
      <w:pPr>
        <w:spacing w:line="360" w:lineRule="auto"/>
        <w:jc w:val="left"/>
        <w:textAlignment w:val="center"/>
      </w:pPr>
      <w:r>
        <w:t>D．《木兰诗》是我国南北朝时期北方的一首长篇叙事民歌，记述了木兰女扮男装，代父从军，征战沙场，凯旋回朝，建功受封，辞官还家的故事，充满传奇色彩。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二、句子默写</w:t>
      </w:r>
    </w:p>
    <w:p>
      <w:pPr>
        <w:spacing w:line="360" w:lineRule="auto"/>
        <w:jc w:val="left"/>
        <w:textAlignment w:val="center"/>
      </w:pPr>
      <w:r>
        <w:t>7．在下面的横线上填写相应的句子。</w:t>
      </w:r>
    </w:p>
    <w:p>
      <w:pPr>
        <w:spacing w:line="360" w:lineRule="auto"/>
        <w:jc w:val="left"/>
        <w:textAlignment w:val="center"/>
      </w:pPr>
      <w:r>
        <w:t>⑴乡书何处达？________________（王湾《次北固山下》）</w:t>
      </w:r>
    </w:p>
    <w:p>
      <w:pPr>
        <w:spacing w:line="360" w:lineRule="auto"/>
        <w:jc w:val="left"/>
        <w:textAlignment w:val="center"/>
      </w:pPr>
      <w:r>
        <w:t>⑵南市买辔头，________________（《木兰诗》）</w:t>
      </w:r>
    </w:p>
    <w:p>
      <w:pPr>
        <w:spacing w:line="360" w:lineRule="auto"/>
        <w:jc w:val="left"/>
        <w:textAlignment w:val="center"/>
      </w:pPr>
      <w:r>
        <w:t>⑶________________，思君不见下渝州。（李白《峨眉山月歌》）</w:t>
      </w:r>
    </w:p>
    <w:p>
      <w:pPr>
        <w:spacing w:line="360" w:lineRule="auto"/>
        <w:jc w:val="left"/>
        <w:textAlignment w:val="center"/>
      </w:pPr>
      <w:r>
        <w:t>⑷________________，决眦入归鸟。（杜甫《望岳》）</w:t>
      </w:r>
    </w:p>
    <w:p>
      <w:pPr>
        <w:spacing w:line="360" w:lineRule="auto"/>
        <w:jc w:val="left"/>
        <w:textAlignment w:val="center"/>
      </w:pPr>
      <w:r>
        <w:t>⑸夕阳西下，________________。（马致远《天净沙·秋思》）</w:t>
      </w:r>
    </w:p>
    <w:p>
      <w:pPr>
        <w:spacing w:line="360" w:lineRule="auto"/>
        <w:jc w:val="left"/>
        <w:textAlignment w:val="center"/>
      </w:pPr>
      <w:r>
        <w:t>⑹沉舟侧畔千帆过，________________。（刘禹锡《酬乐天扬州初逢席上见赠》）</w:t>
      </w:r>
    </w:p>
    <w:p>
      <w:pPr>
        <w:spacing w:line="360" w:lineRule="auto"/>
        <w:jc w:val="left"/>
        <w:textAlignment w:val="center"/>
      </w:pPr>
      <w:r>
        <w:t>⑺________________，寤寐思服。（《诗经•关雎》）</w:t>
      </w:r>
    </w:p>
    <w:p>
      <w:pPr>
        <w:spacing w:line="360" w:lineRule="auto"/>
        <w:jc w:val="left"/>
        <w:textAlignment w:val="center"/>
      </w:pPr>
      <w:r>
        <w:t>⑻_______________，胜作一书生。（杨炯《从军行》）</w:t>
      </w:r>
    </w:p>
    <w:p>
      <w:pPr>
        <w:spacing w:line="360" w:lineRule="auto"/>
        <w:jc w:val="left"/>
        <w:textAlignment w:val="center"/>
      </w:pPr>
      <w:r>
        <w:t>⑼诸葛亮劝后刘禅对宫中、府中官员的赏罚要坚持同一标准的句子是： _____， _____。（诸葛亮《出师表》）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三、名著阅读</w:t>
      </w:r>
    </w:p>
    <w:p>
      <w:pPr>
        <w:spacing w:line="360" w:lineRule="auto"/>
        <w:jc w:val="left"/>
        <w:textAlignment w:val="center"/>
      </w:pPr>
      <w:r>
        <w:t>8．名著阅读。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傍晚收工之后，人们都向车站走去。她的丈夫抢在前面，到火车上去占位子。她停下来，让工人们先过去。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走在最后面的是保尔，他拄着锨，已经非常疲乏。等他过来，她和他并排走着，说：“你好，保夫鲁沙！坦白地说，我没想到你会弄成这个样子。难道你不能在政府里搞到一个比挖土强一点的差事吗？我还以为你早就当上了委员，或者委员一类的首长呢。你的生活怎么这样不顺心哪……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保尔站住了，用惊奇的眼光打量着她。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  <w:u w:val="single"/>
        </w:rPr>
        <w:t>“我也没想到你会变得这么……酸臭。”</w:t>
      </w:r>
      <w:r>
        <w:rPr>
          <w:rFonts w:ascii="楷体" w:hAnsi="楷体" w:eastAsia="楷体" w:cs="楷体"/>
        </w:rPr>
        <w:t>保尔想了想，才找到了这个比较温和的字眼。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她的脸一下子红到了耳根。“你还是这么粗鲁！”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保尔把木掀往肩上一扛，迈开大步向前走去。走了几步，他才回答说：“说句不客气的话，我的粗鲁比起您的彬彬有礼来，要好得多。我的生活用不着担心，一切都正常。但是您的生活，却比我原来想象的还要糟。两年前你还好一些，还敢跟一个工人握手。可现在呢，你浑身都是臭樟脑丸味。说实在的，我跟你已经没什么可谈的了。”</w:t>
      </w:r>
    </w:p>
    <w:p>
      <w:pPr>
        <w:spacing w:line="360" w:lineRule="auto"/>
        <w:jc w:val="left"/>
        <w:textAlignment w:val="center"/>
      </w:pPr>
      <w:r>
        <w:t>(1)上述选文出自《______________________》</w:t>
      </w:r>
    </w:p>
    <w:p>
      <w:pPr>
        <w:spacing w:line="360" w:lineRule="auto"/>
        <w:jc w:val="left"/>
        <w:textAlignment w:val="center"/>
      </w:pPr>
      <w:r>
        <w:t>(2)从整部原著来看，造成“她”和保尔分道扬镳的矛盾焦点是什么？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四、诗歌鉴赏</w:t>
      </w:r>
    </w:p>
    <w:p>
      <w:pPr>
        <w:spacing w:line="360" w:lineRule="auto"/>
        <w:jc w:val="left"/>
        <w:textAlignment w:val="center"/>
      </w:pPr>
      <w:r>
        <w:t>阅读《木兰诗》节选，完成下面小题。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万里赴戎机，关山度若飞。朔 气传金柝 ，寒光照铁衣。将军百战死，壮士十年归。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归来见天子，天子坐明堂。策勋十二转，赏赐百千强。可汗问所欲，木兰不用尚书郎，愿驰千里足，送儿还故乡。</w:t>
      </w:r>
    </w:p>
    <w:p>
      <w:pPr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爷娘闻女来，出郭相扶将；阿姊闻妹来，当户理红妆；小弟闻姊来，磨刀霍霍向猪羊。开我东阁门，坐我西阁床。脱我战时袍，著我旧时裳。当窗理云鬓，对镜帖花黄。出门看火伴，火伴皆惊惶。同行十二年，不知木兰是女郎。</w:t>
      </w:r>
    </w:p>
    <w:p>
      <w:pPr>
        <w:spacing w:line="360" w:lineRule="auto"/>
        <w:jc w:val="left"/>
        <w:textAlignment w:val="center"/>
      </w:pPr>
      <w:r>
        <w:t>9．任选一个角度赏析诗句“万里赴戎机，关山度若飞”。</w:t>
      </w:r>
    </w:p>
    <w:p>
      <w:pPr>
        <w:spacing w:line="360" w:lineRule="auto"/>
        <w:jc w:val="left"/>
        <w:textAlignment w:val="center"/>
      </w:pPr>
      <w:r>
        <w:t>10．本节选中略写了木兰的战争生活，而详写了返乡后与亲人欢聚热闹的场面，你觉得为什么要这样安排？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五、</w:t>
      </w:r>
      <w:r>
        <w:rPr>
          <w:rFonts w:hint="eastAsia" w:ascii="宋体" w:hAnsi="宋体" w:cs="宋体"/>
          <w:b/>
          <w:sz w:val="21"/>
          <w:lang w:eastAsia="zh-CN"/>
        </w:rPr>
        <w:t>现代文</w:t>
      </w:r>
      <w:r>
        <w:rPr>
          <w:rFonts w:ascii="宋体" w:hAnsi="宋体" w:eastAsia="宋体" w:cs="宋体"/>
          <w:b/>
          <w:sz w:val="21"/>
        </w:rPr>
        <w:t>阅读</w:t>
      </w:r>
    </w:p>
    <w:p>
      <w:pPr>
        <w:spacing w:line="360" w:lineRule="auto"/>
        <w:jc w:val="left"/>
        <w:textAlignment w:val="center"/>
      </w:pPr>
      <w:r>
        <w:t>阅读下面两个语段，完成下面小题。</w:t>
      </w:r>
    </w:p>
    <w:p>
      <w:pPr>
        <w:spacing w:line="360" w:lineRule="auto"/>
        <w:ind w:firstLine="420"/>
        <w:jc w:val="center"/>
        <w:textAlignment w:val="center"/>
      </w:pPr>
      <w:r>
        <w:t>（一）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归来见天子，天子坐明堂。</w:t>
      </w:r>
      <w:r>
        <w:rPr>
          <w:rFonts w:ascii="楷体" w:hAnsi="楷体" w:eastAsia="楷体" w:cs="楷体"/>
          <w:u w:val="single"/>
        </w:rPr>
        <w:t>策勋十二转，赏赐百千强。</w:t>
      </w:r>
      <w:r>
        <w:rPr>
          <w:rFonts w:ascii="楷体" w:hAnsi="楷体" w:eastAsia="楷体" w:cs="楷体"/>
        </w:rPr>
        <w:t>可汗问所欲，木兰不用尚书郎，愿驰千里足，送儿还故乡。</w:t>
      </w:r>
    </w:p>
    <w:p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爷娘闻女来，出郭相扶将；阿姊闻妹来，当户</w:t>
      </w:r>
      <w:r>
        <w:rPr>
          <w:rFonts w:ascii="楷体" w:hAnsi="楷体" w:eastAsia="楷体" w:cs="楷体"/>
          <w:u w:val="none"/>
          <w:em w:val="dot"/>
        </w:rPr>
        <w:t>理</w:t>
      </w:r>
      <w:r>
        <w:rPr>
          <w:rFonts w:ascii="楷体" w:hAnsi="楷体" w:eastAsia="楷体" w:cs="楷体"/>
        </w:rPr>
        <w:t>红妆；小弟闻姊来，磨刀霍霍向猪羊。开我东阁门，坐我西阁床。脱我战时袍，</w:t>
      </w:r>
      <w:r>
        <w:rPr>
          <w:rFonts w:ascii="楷体" w:hAnsi="楷体" w:eastAsia="楷体" w:cs="楷体"/>
          <w:u w:val="none"/>
          <w:em w:val="dot"/>
        </w:rPr>
        <w:t>著</w:t>
      </w:r>
      <w:r>
        <w:rPr>
          <w:rFonts w:ascii="楷体" w:hAnsi="楷体" w:eastAsia="楷体" w:cs="楷体"/>
        </w:rPr>
        <w:t>我旧时裳。当窗理云鬓，对镜帖花黄。出门看火伴，火伴皆惊忙：同行十二年，不知木兰是女郎。</w:t>
      </w:r>
    </w:p>
    <w:p>
      <w:pPr>
        <w:spacing w:line="360" w:lineRule="auto"/>
        <w:jc w:val="right"/>
        <w:textAlignment w:val="center"/>
      </w:pPr>
      <w:r>
        <w:t>（节选自《木兰诗》）</w:t>
      </w:r>
    </w:p>
    <w:p>
      <w:pPr>
        <w:spacing w:line="360" w:lineRule="auto"/>
        <w:ind w:firstLine="420"/>
        <w:jc w:val="center"/>
        <w:textAlignment w:val="center"/>
      </w:pPr>
      <w:r>
        <w:t>（二）</w:t>
      </w:r>
    </w:p>
    <w:p>
      <w:pPr>
        <w:spacing w:line="360" w:lineRule="auto"/>
        <w:jc w:val="left"/>
        <w:textAlignment w:val="center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木兰者，古时一民间女子也。少习骑</w:t>
      </w:r>
      <w:r>
        <w:rPr>
          <w:rFonts w:ascii="楷体" w:hAnsi="楷体" w:eastAsia="楷体" w:cs="楷体"/>
          <w:vertAlign w:val="superscript"/>
        </w:rPr>
        <w:t>①</w:t>
      </w:r>
      <w:r>
        <w:rPr>
          <w:rFonts w:ascii="楷体" w:hAnsi="楷体" w:eastAsia="楷体" w:cs="楷体"/>
        </w:rPr>
        <w:t>，长而益精。值可汗点兵，其父名在军书，与同里诸少年皆次当行</w:t>
      </w:r>
      <w:r>
        <w:rPr>
          <w:rFonts w:ascii="楷体" w:hAnsi="楷体" w:eastAsia="楷体" w:cs="楷体"/>
          <w:vertAlign w:val="superscript"/>
        </w:rPr>
        <w:t>②</w:t>
      </w:r>
      <w:r>
        <w:rPr>
          <w:rFonts w:ascii="楷体" w:hAnsi="楷体" w:eastAsia="楷体" w:cs="楷体"/>
        </w:rPr>
        <w:t>。其父以老病不能行。木兰乃易男装，市鞍马，代父从军。溯黄河，度黑山，转战驱驰</w:t>
      </w:r>
      <w:r>
        <w:rPr>
          <w:rFonts w:ascii="楷体" w:hAnsi="楷体" w:eastAsia="楷体" w:cs="楷体"/>
          <w:vertAlign w:val="superscript"/>
        </w:rPr>
        <w:t>③</w:t>
      </w:r>
      <w:r>
        <w:rPr>
          <w:rFonts w:ascii="楷体" w:hAnsi="楷体" w:eastAsia="楷体" w:cs="楷体"/>
        </w:rPr>
        <w:t>，凡十有二年，数建奇功。嘻！男子可为之事女子未必不可为。余观夫木兰从军之事因益信。</w:t>
      </w:r>
    </w:p>
    <w:p>
      <w:pPr>
        <w:spacing w:line="360" w:lineRule="auto"/>
        <w:jc w:val="right"/>
        <w:textAlignment w:val="center"/>
      </w:pPr>
      <w:r>
        <w:t>（选自《木兰从军》）</w:t>
      </w:r>
    </w:p>
    <w:p>
      <w:pPr>
        <w:spacing w:line="360" w:lineRule="auto"/>
        <w:jc w:val="left"/>
        <w:textAlignment w:val="center"/>
      </w:pPr>
      <w:r>
        <w:t>注：①习骑：练习骑马。②当行：在征发之列。③驱驰：策马疾驰。</w:t>
      </w:r>
    </w:p>
    <w:p>
      <w:pPr>
        <w:spacing w:line="360" w:lineRule="auto"/>
        <w:jc w:val="left"/>
        <w:textAlignment w:val="center"/>
      </w:pPr>
      <w:r>
        <w:t>11．解释下面加点词语在句中的意思。</w:t>
      </w:r>
    </w:p>
    <w:p>
      <w:pPr>
        <w:spacing w:line="360" w:lineRule="auto"/>
        <w:jc w:val="left"/>
        <w:textAlignment w:val="center"/>
      </w:pPr>
      <w:r>
        <w:t>（1）当户</w:t>
      </w:r>
      <w:r>
        <w:rPr>
          <w:u w:val="none"/>
          <w:em w:val="dot"/>
        </w:rPr>
        <w:t>理</w:t>
      </w:r>
      <w:r>
        <w:t>红妆</w:t>
      </w:r>
      <w:r>
        <w:rPr>
          <w:rFonts w:ascii="'Times New Roman'" w:hAnsi="'Times New Roman'" w:eastAsia="'Times New Roman'" w:cs="'Times New Roman'"/>
        </w:rPr>
        <w:t>   </w:t>
      </w:r>
      <w:r>
        <w:t>理：________</w:t>
      </w:r>
    </w:p>
    <w:p>
      <w:pPr>
        <w:spacing w:line="360" w:lineRule="auto"/>
        <w:jc w:val="left"/>
        <w:textAlignment w:val="center"/>
      </w:pPr>
      <w:r>
        <w:t>（2）</w:t>
      </w:r>
      <w:r>
        <w:rPr>
          <w:u w:val="none"/>
          <w:em w:val="dot"/>
        </w:rPr>
        <w:t>著</w:t>
      </w:r>
      <w:r>
        <w:t>我旧时裳</w:t>
      </w:r>
      <w:r>
        <w:rPr>
          <w:rFonts w:ascii="'Times New Roman'" w:hAnsi="'Times New Roman'" w:eastAsia="'Times New Roman'" w:cs="'Times New Roman'"/>
        </w:rPr>
        <w:t>   </w:t>
      </w:r>
      <w:r>
        <w:t>著：________</w:t>
      </w:r>
    </w:p>
    <w:p>
      <w:pPr>
        <w:spacing w:line="360" w:lineRule="auto"/>
        <w:jc w:val="left"/>
        <w:textAlignment w:val="center"/>
      </w:pPr>
      <w:r>
        <w:t>12．把语段（一）中画横线的句子翻译成现代汉语。</w:t>
      </w:r>
    </w:p>
    <w:p>
      <w:pPr>
        <w:spacing w:line="360" w:lineRule="auto"/>
        <w:jc w:val="left"/>
        <w:textAlignment w:val="center"/>
      </w:pPr>
      <w:r>
        <w:t>策勋十二转，赏赐百千强。</w:t>
      </w:r>
    </w:p>
    <w:p>
      <w:pPr>
        <w:spacing w:line="360" w:lineRule="auto"/>
        <w:jc w:val="left"/>
        <w:textAlignment w:val="center"/>
      </w:pPr>
      <w:r>
        <w:t>13．语段（一）写木兰一连串富有女儿情态的行为有什么作用？</w:t>
      </w:r>
    </w:p>
    <w:p>
      <w:pPr>
        <w:spacing w:line="360" w:lineRule="auto"/>
        <w:jc w:val="left"/>
        <w:textAlignment w:val="center"/>
      </w:pPr>
      <w:r>
        <w:t>14．语段（一）与语段（二）分别侧重塑造木兰哪方面的人物形象？请简要概括。</w:t>
      </w:r>
    </w:p>
    <w:p>
      <w:pPr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hint="eastAsia" w:ascii="宋体" w:hAnsi="宋体" w:eastAsia="宋体" w:cs="宋体"/>
          <w:b/>
          <w:sz w:val="21"/>
        </w:rPr>
      </w:pPr>
      <w:r>
        <w:rPr>
          <w:rFonts w:hint="eastAsia" w:ascii="宋体" w:hAnsi="宋体" w:eastAsia="宋体" w:cs="宋体"/>
          <w:b/>
          <w:sz w:val="21"/>
        </w:rPr>
        <w:t>参考答案：</w:t>
      </w:r>
    </w:p>
    <w:p>
      <w:pPr>
        <w:spacing w:line="360" w:lineRule="auto"/>
        <w:jc w:val="left"/>
        <w:textAlignment w:val="center"/>
      </w:pPr>
      <w:r>
        <w:t>1．A</w:t>
      </w:r>
    </w:p>
    <w:p>
      <w:pPr>
        <w:spacing w:line="360" w:lineRule="auto"/>
        <w:jc w:val="left"/>
        <w:textAlignment w:val="center"/>
      </w:pPr>
      <w:r>
        <w:t>2．B</w:t>
      </w:r>
    </w:p>
    <w:p>
      <w:pPr>
        <w:spacing w:line="360" w:lineRule="auto"/>
        <w:jc w:val="left"/>
        <w:textAlignment w:val="center"/>
      </w:pPr>
      <w:r>
        <w:t>3．A</w:t>
      </w:r>
    </w:p>
    <w:p>
      <w:pPr>
        <w:spacing w:line="360" w:lineRule="auto"/>
        <w:jc w:val="left"/>
        <w:textAlignment w:val="center"/>
      </w:pPr>
      <w:r>
        <w:t>4．D</w:t>
      </w:r>
    </w:p>
    <w:p>
      <w:pPr>
        <w:spacing w:line="360" w:lineRule="auto"/>
        <w:jc w:val="left"/>
        <w:textAlignment w:val="center"/>
      </w:pPr>
      <w:r>
        <w:t>5．C</w:t>
      </w:r>
    </w:p>
    <w:p>
      <w:pPr>
        <w:spacing w:line="360" w:lineRule="auto"/>
        <w:jc w:val="left"/>
        <w:textAlignment w:val="center"/>
      </w:pPr>
      <w:r>
        <w:t>6．C</w:t>
      </w:r>
    </w:p>
    <w:p>
      <w:pPr>
        <w:spacing w:line="360" w:lineRule="auto"/>
        <w:jc w:val="left"/>
        <w:textAlignment w:val="center"/>
      </w:pPr>
      <w:r>
        <w:t>7．     ⑴归雁洛阳边     ⑵北市买长鞭     ⑶夜发清溪向三峡     ⑷荡胸生层云     ⑸断肠人在天涯     ⑹病树前头万木春     ⑺求之不得     ⑻宁为百夫长     ⑼陟罚臧否，     不宜异同</w:t>
      </w:r>
    </w:p>
    <w:p>
      <w:pPr>
        <w:spacing w:line="360" w:lineRule="auto"/>
        <w:jc w:val="left"/>
        <w:textAlignment w:val="center"/>
      </w:pPr>
      <w:r>
        <w:t>8．(1)《钢铁是怎样炼成的》</w:t>
      </w:r>
    </w:p>
    <w:p>
      <w:pPr>
        <w:spacing w:line="360" w:lineRule="auto"/>
        <w:jc w:val="left"/>
        <w:textAlignment w:val="center"/>
      </w:pPr>
      <w:r>
        <w:t>(2)冬妮娅不认同、不接受保尔所信奉的“工人阶级理想”；保尔则认为冬妮娅是“庸俗的个人主义”。</w:t>
      </w:r>
    </w:p>
    <w:p>
      <w:pPr>
        <w:spacing w:line="360" w:lineRule="auto"/>
        <w:jc w:val="left"/>
        <w:textAlignment w:val="center"/>
      </w:pPr>
      <w:r>
        <w:t>9．运用夸张手法，生动形象地描写出木兰身跨战马奔赴战场，飞越道道关口、座座高山的矫健英姿，也表明行军迅速，军情紧急。（也可从其它角度赏析，言之有理即可。）</w:t>
      </w:r>
    </w:p>
    <w:p>
      <w:pPr>
        <w:spacing w:line="360" w:lineRule="auto"/>
        <w:jc w:val="left"/>
        <w:textAlignment w:val="center"/>
      </w:pPr>
      <w:r>
        <w:t>10．是因为主题和塑造人物的需要，本文不在于表现木兰驰骋沙场，杀敌立功，而重在表现她深明大义，不慕荣利，热爱家乡亲人和对和平的向往。</w:t>
      </w:r>
    </w:p>
    <w:p>
      <w:pPr>
        <w:spacing w:line="360" w:lineRule="auto"/>
        <w:jc w:val="left"/>
        <w:textAlignment w:val="center"/>
      </w:pPr>
      <w:r>
        <w:t>11．     整理，梳理     穿</w:t>
      </w:r>
    </w:p>
    <w:p>
      <w:pPr>
        <w:spacing w:line="360" w:lineRule="auto"/>
        <w:jc w:val="left"/>
        <w:textAlignment w:val="center"/>
      </w:pPr>
      <w:r>
        <w:t>12．（可汗给木兰）记很大的功，赏赐很多的财物。</w:t>
      </w:r>
    </w:p>
    <w:p>
      <w:pPr>
        <w:spacing w:line="360" w:lineRule="auto"/>
        <w:jc w:val="left"/>
        <w:textAlignment w:val="center"/>
      </w:pPr>
      <w:r>
        <w:t>13．示例：既写出了她对故居的亲切感受和对女儿妆的喜爱，又表现出她归来后情不自禁的喜悦。</w:t>
      </w:r>
    </w:p>
    <w:p>
      <w:pPr>
        <w:spacing w:line="360" w:lineRule="auto"/>
        <w:jc w:val="left"/>
        <w:textAlignment w:val="center"/>
      </w:pPr>
      <w:r>
        <w:t>14．语段（一）侧重塑造木兰淡泊名利、珍惜亲情的普通人形象；语段（二）侧重塑造木兰代父从军、驰骋沙场、建功立业的英雄形象。（意思对即可）</w:t>
      </w:r>
    </w:p>
    <w:p>
      <w:pPr>
        <w:spacing w:line="360" w:lineRule="auto"/>
        <w:jc w:val="left"/>
        <w:textAlignment w:val="center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pStyle w:val="2"/>
      <w:rPr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after="0" w:line="240" w:lineRule="auto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BF535F"/>
    <w:rsid w:val="00C02FC6"/>
    <w:rsid w:val="00C806B0"/>
    <w:rsid w:val="00EF035E"/>
    <w:rsid w:val="061D66CA"/>
    <w:rsid w:val="3AAB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Administrator</dc:creator>
  <cp:lastModifiedBy>Administrator</cp:lastModifiedBy>
  <dcterms:modified xsi:type="dcterms:W3CDTF">2022-04-23T01:44:35Z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